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E" w:rsidRPr="00D9764E" w:rsidRDefault="00D9764E" w:rsidP="00D9764E">
      <w:pPr>
        <w:pStyle w:val="BodyText"/>
        <w:tabs>
          <w:tab w:val="left" w:pos="900"/>
          <w:tab w:val="left" w:pos="1620"/>
        </w:tabs>
        <w:jc w:val="center"/>
        <w:rPr>
          <w:b/>
          <w:sz w:val="28"/>
          <w:szCs w:val="28"/>
        </w:rPr>
      </w:pPr>
      <w:r w:rsidRPr="00D9764E">
        <w:rPr>
          <w:b/>
          <w:sz w:val="28"/>
          <w:szCs w:val="28"/>
        </w:rPr>
        <w:t>ALLAMA IQBAL OPEN UNIVERSITY, ISLAMABAD</w:t>
      </w:r>
    </w:p>
    <w:p w:rsidR="00D9764E" w:rsidRPr="00D9764E" w:rsidRDefault="00D9764E" w:rsidP="00D9764E">
      <w:pPr>
        <w:pStyle w:val="BodyText"/>
        <w:tabs>
          <w:tab w:val="left" w:pos="900"/>
          <w:tab w:val="left" w:pos="1620"/>
        </w:tabs>
        <w:jc w:val="center"/>
        <w:rPr>
          <w:szCs w:val="22"/>
        </w:rPr>
      </w:pPr>
      <w:r w:rsidRPr="00D9764E">
        <w:rPr>
          <w:szCs w:val="22"/>
        </w:rPr>
        <w:t>(Department of Distance Non-Formal &amp; Continuing Education)</w:t>
      </w:r>
    </w:p>
    <w:p w:rsidR="00D9764E" w:rsidRPr="00D9764E" w:rsidRDefault="00D9764E" w:rsidP="00D9764E">
      <w:pPr>
        <w:pStyle w:val="BodyText"/>
        <w:tabs>
          <w:tab w:val="left" w:pos="900"/>
          <w:tab w:val="left" w:pos="1620"/>
        </w:tabs>
        <w:jc w:val="center"/>
        <w:rPr>
          <w:szCs w:val="22"/>
        </w:rPr>
      </w:pPr>
      <w:r w:rsidRPr="00D9764E">
        <w:rPr>
          <w:szCs w:val="22"/>
        </w:rPr>
        <w:t>Faculty of Education</w:t>
      </w:r>
    </w:p>
    <w:p w:rsidR="00D9764E" w:rsidRPr="006C0993" w:rsidRDefault="00D9764E" w:rsidP="00D9764E">
      <w:pPr>
        <w:jc w:val="center"/>
        <w:rPr>
          <w:b/>
        </w:rPr>
      </w:pPr>
    </w:p>
    <w:p w:rsidR="00D9764E" w:rsidRDefault="009E00C1" w:rsidP="00D9764E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58240" filled="f" strokeweight="1.5pt"/>
        </w:pict>
      </w:r>
    </w:p>
    <w:p w:rsidR="00D9764E" w:rsidRDefault="00D9764E" w:rsidP="00D9764E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D9764E" w:rsidRPr="00652905" w:rsidRDefault="00D9764E" w:rsidP="00D9764E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D9764E" w:rsidRPr="00F44189" w:rsidRDefault="00D9764E" w:rsidP="00D9764E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D9764E" w:rsidRPr="00F65AA1" w:rsidRDefault="00D9764E" w:rsidP="00D9764E">
      <w:pPr>
        <w:tabs>
          <w:tab w:val="right" w:pos="7920"/>
        </w:tabs>
        <w:rPr>
          <w:b/>
          <w:i/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900"/>
          <w:tab w:val="left" w:pos="1620"/>
        </w:tabs>
        <w:ind w:left="720"/>
        <w:jc w:val="center"/>
        <w:rPr>
          <w:sz w:val="22"/>
          <w:szCs w:val="22"/>
        </w:rPr>
      </w:pPr>
    </w:p>
    <w:p w:rsidR="00D9764E" w:rsidRPr="00D9764E" w:rsidRDefault="00D9764E" w:rsidP="00D9764E">
      <w:pPr>
        <w:tabs>
          <w:tab w:val="left" w:pos="900"/>
          <w:tab w:val="right" w:pos="7920"/>
        </w:tabs>
        <w:jc w:val="both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>Course:</w:t>
      </w:r>
      <w:r>
        <w:rPr>
          <w:b/>
          <w:sz w:val="22"/>
          <w:szCs w:val="22"/>
        </w:rPr>
        <w:t xml:space="preserve"> </w:t>
      </w:r>
      <w:r w:rsidRPr="00D9764E">
        <w:rPr>
          <w:b/>
          <w:spacing w:val="-6"/>
          <w:sz w:val="22"/>
          <w:szCs w:val="22"/>
        </w:rPr>
        <w:t>Adult Education in Comparative Perspectives (847)</w:t>
      </w:r>
      <w:r w:rsidRPr="00D9764E">
        <w:rPr>
          <w:b/>
          <w:sz w:val="22"/>
          <w:szCs w:val="22"/>
        </w:rPr>
        <w:tab/>
        <w:t>Semester</w:t>
      </w:r>
      <w:r>
        <w:rPr>
          <w:b/>
          <w:sz w:val="22"/>
          <w:szCs w:val="22"/>
        </w:rPr>
        <w:t>: Spring,</w:t>
      </w:r>
      <w:r w:rsidRPr="00D9764E">
        <w:rPr>
          <w:b/>
          <w:sz w:val="22"/>
          <w:szCs w:val="22"/>
        </w:rPr>
        <w:t xml:space="preserve"> 2011</w:t>
      </w:r>
    </w:p>
    <w:p w:rsidR="00D9764E" w:rsidRPr="00D9764E" w:rsidRDefault="00D9764E" w:rsidP="0065607A">
      <w:pPr>
        <w:tabs>
          <w:tab w:val="left" w:pos="900"/>
          <w:tab w:val="left" w:pos="990"/>
          <w:tab w:val="right" w:pos="7920"/>
        </w:tabs>
        <w:jc w:val="both"/>
        <w:rPr>
          <w:sz w:val="22"/>
          <w:szCs w:val="22"/>
        </w:rPr>
      </w:pPr>
      <w:r w:rsidRPr="00D9764E">
        <w:rPr>
          <w:b/>
          <w:sz w:val="22"/>
          <w:szCs w:val="22"/>
        </w:rPr>
        <w:t>Level: M. A/M. Ed</w:t>
      </w:r>
      <w:r>
        <w:rPr>
          <w:b/>
          <w:sz w:val="22"/>
          <w:szCs w:val="22"/>
        </w:rPr>
        <w:tab/>
      </w:r>
    </w:p>
    <w:p w:rsidR="00D9764E" w:rsidRPr="00D9764E" w:rsidRDefault="00D9764E" w:rsidP="00D9764E">
      <w:pPr>
        <w:tabs>
          <w:tab w:val="left" w:pos="900"/>
          <w:tab w:val="left" w:pos="990"/>
          <w:tab w:val="right" w:pos="7920"/>
        </w:tabs>
        <w:jc w:val="both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ab/>
      </w:r>
    </w:p>
    <w:p w:rsidR="00D9764E" w:rsidRPr="00D9764E" w:rsidRDefault="00D9764E" w:rsidP="00D9764E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9764E" w:rsidRDefault="00D9764E" w:rsidP="00D9764E">
      <w:pPr>
        <w:ind w:left="720"/>
        <w:rPr>
          <w:sz w:val="22"/>
          <w:szCs w:val="22"/>
        </w:rPr>
      </w:pPr>
      <w:r w:rsidRPr="00D9764E">
        <w:rPr>
          <w:sz w:val="22"/>
          <w:szCs w:val="22"/>
        </w:rPr>
        <w:t>ALL QUESTIONS ARE COMPULSORY AND CARRY EQUAL MARKS</w:t>
      </w:r>
    </w:p>
    <w:p w:rsidR="00D9764E" w:rsidRPr="00D9764E" w:rsidRDefault="00D9764E" w:rsidP="00D9764E">
      <w:pPr>
        <w:ind w:left="720"/>
        <w:rPr>
          <w:sz w:val="22"/>
          <w:szCs w:val="22"/>
        </w:rPr>
      </w:pPr>
    </w:p>
    <w:p w:rsidR="00D9764E" w:rsidRPr="00D9764E" w:rsidRDefault="00D9764E" w:rsidP="00D9764E">
      <w:pPr>
        <w:rPr>
          <w:b/>
          <w:i/>
          <w:sz w:val="22"/>
          <w:szCs w:val="22"/>
        </w:rPr>
      </w:pPr>
      <w:r w:rsidRPr="00D9764E">
        <w:rPr>
          <w:b/>
          <w:i/>
          <w:sz w:val="22"/>
          <w:szCs w:val="22"/>
        </w:rPr>
        <w:t>Note:</w:t>
      </w: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 xml:space="preserve">Response to each question should not be less than 1200 words failing which marks will be deducted accordingly. </w:t>
      </w:r>
    </w:p>
    <w:p w:rsidR="00D9764E" w:rsidRPr="00D9764E" w:rsidRDefault="00D9764E" w:rsidP="00D9764E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 xml:space="preserve">Please write in your own words after reading the study guides and the related material. Also avoid irrelevant information, reproduction from any text and render a critical analysis of the questions asked for. </w:t>
      </w:r>
    </w:p>
    <w:p w:rsidR="00D9764E" w:rsidRPr="00D9764E" w:rsidRDefault="00D9764E" w:rsidP="00D9764E">
      <w:pPr>
        <w:tabs>
          <w:tab w:val="num" w:pos="900"/>
        </w:tabs>
        <w:ind w:left="900" w:right="720" w:hanging="72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 xml:space="preserve">Frequently visit www for latest developments and sources. Give source while quoting any material. Use APA style. Also develop reference list for each question separately. </w:t>
      </w:r>
    </w:p>
    <w:p w:rsidR="00D9764E" w:rsidRPr="00D9764E" w:rsidRDefault="00D9764E" w:rsidP="00D9764E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>No marks will be given for reproduction from the text or from elsewhere.</w:t>
      </w:r>
    </w:p>
    <w:p w:rsidR="00D9764E" w:rsidRPr="00D9764E" w:rsidRDefault="00D9764E" w:rsidP="00D9764E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>Please write your assignment in legible handwriting.</w:t>
      </w:r>
    </w:p>
    <w:p w:rsidR="00D9764E" w:rsidRPr="00D9764E" w:rsidRDefault="00D9764E" w:rsidP="00D9764E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 xml:space="preserve">Please submit the assignment on or before the specified date. </w:t>
      </w:r>
    </w:p>
    <w:p w:rsidR="00D9764E" w:rsidRPr="00D9764E" w:rsidRDefault="00D9764E" w:rsidP="00D9764E">
      <w:pPr>
        <w:tabs>
          <w:tab w:val="num" w:pos="900"/>
        </w:tabs>
        <w:ind w:left="1440" w:right="72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numPr>
          <w:ilvl w:val="0"/>
          <w:numId w:val="1"/>
        </w:numPr>
        <w:ind w:right="720"/>
        <w:jc w:val="both"/>
        <w:rPr>
          <w:sz w:val="22"/>
          <w:szCs w:val="22"/>
        </w:rPr>
      </w:pPr>
      <w:r w:rsidRPr="00D9764E">
        <w:rPr>
          <w:sz w:val="22"/>
          <w:szCs w:val="22"/>
        </w:rPr>
        <w:t>Late assignment will not be accepted in any case.</w:t>
      </w:r>
    </w:p>
    <w:p w:rsidR="00D9764E" w:rsidRDefault="00D9764E" w:rsidP="00D9764E">
      <w:pPr>
        <w:tabs>
          <w:tab w:val="num" w:pos="900"/>
        </w:tabs>
        <w:ind w:left="360" w:hanging="1800"/>
        <w:jc w:val="both"/>
        <w:rPr>
          <w:sz w:val="22"/>
          <w:szCs w:val="22"/>
        </w:rPr>
      </w:pPr>
    </w:p>
    <w:p w:rsidR="00D9764E" w:rsidRPr="00D9764E" w:rsidRDefault="00D9764E" w:rsidP="00D9764E">
      <w:pPr>
        <w:tabs>
          <w:tab w:val="num" w:pos="900"/>
        </w:tabs>
        <w:ind w:left="360" w:hanging="1800"/>
        <w:jc w:val="both"/>
        <w:rPr>
          <w:sz w:val="22"/>
          <w:szCs w:val="22"/>
        </w:rPr>
      </w:pPr>
    </w:p>
    <w:p w:rsidR="00D9764E" w:rsidRDefault="00D9764E" w:rsidP="00D9764E">
      <w:pPr>
        <w:tabs>
          <w:tab w:val="left" w:pos="720"/>
        </w:tabs>
        <w:jc w:val="both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</w:p>
    <w:p w:rsidR="0065607A" w:rsidRPr="00D9764E" w:rsidRDefault="0065607A" w:rsidP="00D9764E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9764E" w:rsidRPr="00D9764E" w:rsidRDefault="00D9764E" w:rsidP="00D9764E">
      <w:pPr>
        <w:tabs>
          <w:tab w:val="left" w:pos="720"/>
        </w:tabs>
        <w:jc w:val="center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>Assignment No.1</w:t>
      </w:r>
    </w:p>
    <w:p w:rsidR="00D9764E" w:rsidRPr="00D9764E" w:rsidRDefault="00D9764E" w:rsidP="00D9764E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D9764E">
        <w:rPr>
          <w:b/>
          <w:sz w:val="22"/>
          <w:szCs w:val="22"/>
        </w:rPr>
        <w:t>Unit No.1</w:t>
      </w:r>
      <w:r>
        <w:rPr>
          <w:b/>
          <w:sz w:val="22"/>
          <w:szCs w:val="22"/>
        </w:rPr>
        <w:t xml:space="preserve">– </w:t>
      </w:r>
      <w:r w:rsidRPr="00D9764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:rsidR="0065607A" w:rsidRPr="00D9764E" w:rsidRDefault="0065607A" w:rsidP="0065607A">
      <w:pPr>
        <w:tabs>
          <w:tab w:val="left" w:pos="720"/>
        </w:tabs>
        <w:jc w:val="right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>Total Marks: 100</w:t>
      </w:r>
    </w:p>
    <w:p w:rsidR="0065607A" w:rsidRPr="00D9764E" w:rsidRDefault="0065607A" w:rsidP="0065607A">
      <w:pPr>
        <w:tabs>
          <w:tab w:val="left" w:pos="720"/>
        </w:tabs>
        <w:jc w:val="right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  <w:t xml:space="preserve"> Pass Marks: 40</w:t>
      </w:r>
    </w:p>
    <w:p w:rsidR="00D9764E" w:rsidRPr="00D9764E" w:rsidRDefault="00D9764E" w:rsidP="00D9764E">
      <w:pPr>
        <w:tabs>
          <w:tab w:val="left" w:pos="720"/>
        </w:tabs>
        <w:jc w:val="both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Q.No.1</w:t>
      </w:r>
      <w:r w:rsidRPr="00D9764E">
        <w:rPr>
          <w:sz w:val="22"/>
          <w:szCs w:val="22"/>
        </w:rPr>
        <w:tab/>
        <w:t>Evaluate the role of adult education in SAARC Countries.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Q.No.2</w:t>
      </w:r>
      <w:r w:rsidRPr="00D9764E">
        <w:rPr>
          <w:sz w:val="22"/>
          <w:szCs w:val="22"/>
        </w:rPr>
        <w:tab/>
        <w:t>“Literacy and adult education has been recognized as essential elements of human development”. Discuss.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Q.No.3</w:t>
      </w:r>
      <w:r w:rsidRPr="00D9764E">
        <w:rPr>
          <w:sz w:val="22"/>
          <w:szCs w:val="22"/>
        </w:rPr>
        <w:tab/>
        <w:t>Discuss with any expert of adult education with whom you know the role of adult teacher and write down main points on role of adult teacher.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Q.No.4</w:t>
      </w:r>
      <w:r w:rsidRPr="00D9764E">
        <w:rPr>
          <w:sz w:val="22"/>
          <w:szCs w:val="22"/>
        </w:rPr>
        <w:tab/>
        <w:t>Differentiate between literacy and basic education and also evaluate adult education programmes.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Q.No.5</w:t>
      </w:r>
      <w:r w:rsidRPr="00D9764E">
        <w:rPr>
          <w:sz w:val="22"/>
          <w:szCs w:val="22"/>
        </w:rPr>
        <w:tab/>
        <w:t xml:space="preserve"> Education is a process of human resource development and improving in that direction. Discuss.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tabs>
          <w:tab w:val="left" w:pos="720"/>
        </w:tabs>
        <w:jc w:val="center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 xml:space="preserve">Assignment No.2 </w:t>
      </w:r>
    </w:p>
    <w:p w:rsidR="00D9764E" w:rsidRPr="00D9764E" w:rsidRDefault="00D9764E" w:rsidP="00D9764E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D9764E">
        <w:rPr>
          <w:b/>
          <w:sz w:val="22"/>
          <w:szCs w:val="22"/>
        </w:rPr>
        <w:t>Unit 5 – 9</w:t>
      </w:r>
      <w:r>
        <w:rPr>
          <w:b/>
          <w:sz w:val="22"/>
          <w:szCs w:val="22"/>
        </w:rPr>
        <w:t>)</w:t>
      </w:r>
    </w:p>
    <w:p w:rsidR="00D9764E" w:rsidRPr="00D9764E" w:rsidRDefault="00D9764E" w:rsidP="00D9764E">
      <w:pPr>
        <w:tabs>
          <w:tab w:val="left" w:pos="720"/>
        </w:tabs>
        <w:jc w:val="right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>Total Marks: 100</w:t>
      </w:r>
    </w:p>
    <w:p w:rsidR="00D9764E" w:rsidRPr="00D9764E" w:rsidRDefault="00D9764E" w:rsidP="00D9764E">
      <w:pPr>
        <w:tabs>
          <w:tab w:val="left" w:pos="720"/>
        </w:tabs>
        <w:jc w:val="right"/>
        <w:rPr>
          <w:b/>
          <w:sz w:val="22"/>
          <w:szCs w:val="22"/>
        </w:rPr>
      </w:pP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</w:r>
      <w:r w:rsidRPr="00D9764E">
        <w:rPr>
          <w:b/>
          <w:sz w:val="22"/>
          <w:szCs w:val="22"/>
        </w:rPr>
        <w:tab/>
        <w:t xml:space="preserve"> Pass Marks: 40</w:t>
      </w:r>
    </w:p>
    <w:p w:rsidR="00D9764E" w:rsidRPr="00D9764E" w:rsidRDefault="00D9764E" w:rsidP="00D9764E">
      <w:pPr>
        <w:tabs>
          <w:tab w:val="left" w:pos="720"/>
        </w:tabs>
        <w:jc w:val="center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Q.No.1</w:t>
      </w:r>
      <w:r w:rsidRPr="00D9764E">
        <w:rPr>
          <w:sz w:val="22"/>
          <w:szCs w:val="22"/>
        </w:rPr>
        <w:tab/>
        <w:t>Critically examine the instructional material</w:t>
      </w:r>
      <w:r w:rsidR="0065607A">
        <w:rPr>
          <w:sz w:val="22"/>
          <w:szCs w:val="22"/>
        </w:rPr>
        <w:t>.</w:t>
      </w:r>
      <w:r w:rsidRPr="00D9764E">
        <w:rPr>
          <w:sz w:val="22"/>
          <w:szCs w:val="22"/>
        </w:rPr>
        <w:t xml:space="preserve"> </w:t>
      </w:r>
      <w:r w:rsidR="0065607A">
        <w:rPr>
          <w:sz w:val="22"/>
          <w:szCs w:val="22"/>
        </w:rPr>
        <w:t>W</w:t>
      </w:r>
      <w:r w:rsidRPr="00D9764E">
        <w:rPr>
          <w:sz w:val="22"/>
          <w:szCs w:val="22"/>
        </w:rPr>
        <w:t>hich of the material do you consider most suitable for adult education.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Q.No.2</w:t>
      </w:r>
      <w:r w:rsidRPr="00D9764E">
        <w:rPr>
          <w:sz w:val="22"/>
          <w:szCs w:val="22"/>
        </w:rPr>
        <w:tab/>
        <w:t>To what extent you agree that the literacy innovative approach of Thailand can equally be useful in Pakistan</w:t>
      </w:r>
      <w:r w:rsidR="007F20C1">
        <w:rPr>
          <w:sz w:val="22"/>
          <w:szCs w:val="22"/>
        </w:rPr>
        <w:t>?</w:t>
      </w:r>
      <w:r w:rsidRPr="00D9764E">
        <w:rPr>
          <w:sz w:val="22"/>
          <w:szCs w:val="22"/>
        </w:rPr>
        <w:t xml:space="preserve"> Give reasons.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Q.No.3</w:t>
      </w:r>
      <w:r w:rsidRPr="00D9764E">
        <w:rPr>
          <w:sz w:val="22"/>
          <w:szCs w:val="22"/>
        </w:rPr>
        <w:tab/>
        <w:t>What measures should a planner take for planning adult education programme of women in Pakistan.  Also explain present position of adult education programme of women in Pakistan.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Q.No.4</w:t>
      </w:r>
      <w:r w:rsidRPr="00D9764E">
        <w:rPr>
          <w:sz w:val="22"/>
          <w:szCs w:val="22"/>
        </w:rPr>
        <w:tab/>
        <w:t>Evaluate  the integrated functional literacy programme of AIOU. Which makes it meaningful and effective.</w:t>
      </w: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:rsidR="00D9764E" w:rsidRPr="00D9764E" w:rsidRDefault="00D9764E" w:rsidP="00D9764E">
      <w:pPr>
        <w:pStyle w:val="BodyText"/>
        <w:tabs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D9764E">
        <w:rPr>
          <w:sz w:val="22"/>
          <w:szCs w:val="22"/>
        </w:rPr>
        <w:t>Q.No.5</w:t>
      </w:r>
      <w:r w:rsidRPr="00D9764E">
        <w:rPr>
          <w:sz w:val="22"/>
          <w:szCs w:val="22"/>
        </w:rPr>
        <w:tab/>
        <w:t>Critically examine the financing of adult education.  Give suggestions to solve the financing/problems involved in adult education.</w:t>
      </w:r>
    </w:p>
    <w:p w:rsidR="007B4F8E" w:rsidRPr="00D9764E" w:rsidRDefault="00D9764E" w:rsidP="00D9764E">
      <w:pPr>
        <w:jc w:val="center"/>
        <w:rPr>
          <w:sz w:val="22"/>
          <w:szCs w:val="22"/>
        </w:rPr>
      </w:pPr>
      <w:r>
        <w:rPr>
          <w:sz w:val="22"/>
          <w:szCs w:val="22"/>
        </w:rPr>
        <w:t>[=====]</w:t>
      </w:r>
    </w:p>
    <w:sectPr w:rsidR="007B4F8E" w:rsidRPr="00D9764E" w:rsidSect="005C23A6">
      <w:footerReference w:type="default" r:id="rId7"/>
      <w:pgSz w:w="12240" w:h="15840" w:code="1"/>
      <w:pgMar w:top="2160" w:right="2160" w:bottom="2160" w:left="2160" w:header="720" w:footer="2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1E" w:rsidRDefault="00A17C1E" w:rsidP="00313E16">
      <w:r>
        <w:separator/>
      </w:r>
    </w:p>
  </w:endnote>
  <w:endnote w:type="continuationSeparator" w:id="1">
    <w:p w:rsidR="00A17C1E" w:rsidRDefault="00A17C1E" w:rsidP="0031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316"/>
      <w:docPartObj>
        <w:docPartGallery w:val="Page Numbers (Bottom of Page)"/>
        <w:docPartUnique/>
      </w:docPartObj>
    </w:sdtPr>
    <w:sdtContent>
      <w:p w:rsidR="00313E16" w:rsidRDefault="00313E16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3E16" w:rsidRDefault="00313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1E" w:rsidRDefault="00A17C1E" w:rsidP="00313E16">
      <w:r>
        <w:separator/>
      </w:r>
    </w:p>
  </w:footnote>
  <w:footnote w:type="continuationSeparator" w:id="1">
    <w:p w:rsidR="00A17C1E" w:rsidRDefault="00A17C1E" w:rsidP="00313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D6D07"/>
    <w:multiLevelType w:val="hybridMultilevel"/>
    <w:tmpl w:val="6F28D288"/>
    <w:lvl w:ilvl="0" w:tplc="0EA6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4E"/>
    <w:rsid w:val="00313E16"/>
    <w:rsid w:val="005C23A6"/>
    <w:rsid w:val="0065607A"/>
    <w:rsid w:val="007B4F8E"/>
    <w:rsid w:val="007F20C1"/>
    <w:rsid w:val="009E00C1"/>
    <w:rsid w:val="00A17C1E"/>
    <w:rsid w:val="00D9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764E"/>
    <w:pPr>
      <w:jc w:val="both"/>
    </w:pPr>
  </w:style>
  <w:style w:type="character" w:customStyle="1" w:styleId="BodyTextChar">
    <w:name w:val="Body Text Char"/>
    <w:basedOn w:val="DefaultParagraphFont"/>
    <w:link w:val="BodyText"/>
    <w:rsid w:val="00D97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7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4</cp:revision>
  <dcterms:created xsi:type="dcterms:W3CDTF">2011-02-08T06:53:00Z</dcterms:created>
  <dcterms:modified xsi:type="dcterms:W3CDTF">2011-02-21T05:26:00Z</dcterms:modified>
</cp:coreProperties>
</file>