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EC" w:rsidRPr="003734EC" w:rsidRDefault="003734EC" w:rsidP="003734EC">
      <w:pPr>
        <w:pStyle w:val="BodyText"/>
        <w:tabs>
          <w:tab w:val="left" w:pos="900"/>
          <w:tab w:val="left" w:pos="1620"/>
          <w:tab w:val="right" w:pos="7920"/>
        </w:tabs>
        <w:jc w:val="center"/>
        <w:rPr>
          <w:b/>
          <w:sz w:val="28"/>
          <w:szCs w:val="28"/>
        </w:rPr>
      </w:pPr>
      <w:r w:rsidRPr="003734EC">
        <w:rPr>
          <w:b/>
          <w:sz w:val="28"/>
          <w:szCs w:val="28"/>
        </w:rPr>
        <w:t>ALLAMA IQBAL OPEN UNIVERSITY, ISLAMABAD</w:t>
      </w:r>
    </w:p>
    <w:p w:rsidR="003734EC" w:rsidRPr="003734EC" w:rsidRDefault="003734EC" w:rsidP="003734EC">
      <w:pPr>
        <w:pStyle w:val="BodyText"/>
        <w:tabs>
          <w:tab w:val="left" w:pos="900"/>
          <w:tab w:val="left" w:pos="1620"/>
          <w:tab w:val="right" w:pos="7920"/>
        </w:tabs>
        <w:jc w:val="center"/>
      </w:pPr>
      <w:r w:rsidRPr="003734EC">
        <w:t>(Department of Distance Non-Formal &amp; Continuing Education)</w:t>
      </w:r>
    </w:p>
    <w:p w:rsidR="003734EC" w:rsidRPr="003734EC" w:rsidRDefault="003734EC" w:rsidP="003734EC">
      <w:pPr>
        <w:pStyle w:val="BodyText"/>
        <w:tabs>
          <w:tab w:val="left" w:pos="900"/>
          <w:tab w:val="left" w:pos="1620"/>
          <w:tab w:val="right" w:pos="7920"/>
        </w:tabs>
        <w:jc w:val="center"/>
      </w:pPr>
      <w:r w:rsidRPr="003734EC">
        <w:t>Faculty of Education</w:t>
      </w:r>
    </w:p>
    <w:p w:rsidR="002A6128" w:rsidRPr="006C0993" w:rsidRDefault="002A6128" w:rsidP="002A6128">
      <w:pPr>
        <w:jc w:val="center"/>
        <w:rPr>
          <w:b/>
        </w:rPr>
      </w:pPr>
    </w:p>
    <w:p w:rsidR="002A6128" w:rsidRDefault="00AE0231" w:rsidP="002A6128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-4.95pt;margin-top:6.6pt;width:405pt;height:105pt;z-index:251660288" filled="f" strokeweight="1.5pt"/>
        </w:pict>
      </w:r>
    </w:p>
    <w:p w:rsidR="002A6128" w:rsidRDefault="002A6128" w:rsidP="002A6128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2A6128" w:rsidRPr="00652905" w:rsidRDefault="002A6128" w:rsidP="002A6128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2A6128" w:rsidRPr="00F44189" w:rsidRDefault="002A6128" w:rsidP="002A6128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2A6128" w:rsidRPr="00F65AA1" w:rsidRDefault="002A6128" w:rsidP="002A6128">
      <w:pPr>
        <w:tabs>
          <w:tab w:val="right" w:pos="7920"/>
        </w:tabs>
        <w:rPr>
          <w:b/>
          <w:i/>
          <w:sz w:val="22"/>
          <w:szCs w:val="22"/>
        </w:rPr>
      </w:pPr>
    </w:p>
    <w:p w:rsidR="003734EC" w:rsidRDefault="003734EC" w:rsidP="003734EC">
      <w:pPr>
        <w:pStyle w:val="BodyText"/>
        <w:tabs>
          <w:tab w:val="left" w:pos="900"/>
          <w:tab w:val="left" w:pos="1620"/>
          <w:tab w:val="right" w:pos="7920"/>
        </w:tabs>
        <w:jc w:val="center"/>
        <w:rPr>
          <w:rFonts w:ascii="Arial" w:hAnsi="Arial" w:cs="Arial"/>
        </w:rPr>
      </w:pPr>
    </w:p>
    <w:p w:rsidR="003734EC" w:rsidRPr="003734EC" w:rsidRDefault="003734EC" w:rsidP="003734EC">
      <w:pPr>
        <w:tabs>
          <w:tab w:val="left" w:pos="720"/>
          <w:tab w:val="right" w:pos="7920"/>
        </w:tabs>
        <w:jc w:val="both"/>
        <w:rPr>
          <w:b/>
          <w:sz w:val="22"/>
          <w:szCs w:val="22"/>
        </w:rPr>
      </w:pPr>
      <w:r w:rsidRPr="003734EC">
        <w:rPr>
          <w:b/>
          <w:sz w:val="22"/>
          <w:szCs w:val="22"/>
        </w:rPr>
        <w:t>Course: Educational Technology (834</w:t>
      </w:r>
      <w:r>
        <w:rPr>
          <w:b/>
          <w:sz w:val="22"/>
          <w:szCs w:val="22"/>
        </w:rPr>
        <w:t xml:space="preserve">)  </w:t>
      </w:r>
      <w:r>
        <w:rPr>
          <w:b/>
          <w:sz w:val="22"/>
          <w:szCs w:val="22"/>
        </w:rPr>
        <w:tab/>
      </w:r>
      <w:r w:rsidRPr="003734EC">
        <w:rPr>
          <w:b/>
          <w:sz w:val="22"/>
          <w:szCs w:val="22"/>
        </w:rPr>
        <w:t>Semester Spring: 2011</w:t>
      </w:r>
    </w:p>
    <w:p w:rsidR="003734EC" w:rsidRPr="003734EC" w:rsidRDefault="003734EC" w:rsidP="00295B22">
      <w:pPr>
        <w:tabs>
          <w:tab w:val="left" w:pos="720"/>
          <w:tab w:val="right" w:pos="7920"/>
        </w:tabs>
        <w:jc w:val="right"/>
        <w:rPr>
          <w:sz w:val="22"/>
          <w:szCs w:val="22"/>
        </w:rPr>
      </w:pPr>
      <w:r w:rsidRPr="003734EC">
        <w:rPr>
          <w:b/>
          <w:sz w:val="22"/>
          <w:szCs w:val="22"/>
        </w:rPr>
        <w:t>Level: M. A/M. Ed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:rsidR="003734EC" w:rsidRDefault="003734EC" w:rsidP="003734EC">
      <w:pPr>
        <w:tabs>
          <w:tab w:val="left" w:pos="720"/>
          <w:tab w:val="right" w:pos="7920"/>
        </w:tabs>
        <w:jc w:val="both"/>
        <w:rPr>
          <w:b/>
          <w:sz w:val="22"/>
          <w:szCs w:val="22"/>
        </w:rPr>
      </w:pPr>
    </w:p>
    <w:p w:rsidR="00295B22" w:rsidRPr="003734EC" w:rsidRDefault="00295B22" w:rsidP="003734EC">
      <w:pPr>
        <w:tabs>
          <w:tab w:val="left" w:pos="720"/>
          <w:tab w:val="right" w:pos="7920"/>
        </w:tabs>
        <w:jc w:val="both"/>
        <w:rPr>
          <w:b/>
          <w:sz w:val="22"/>
          <w:szCs w:val="22"/>
        </w:rPr>
      </w:pPr>
    </w:p>
    <w:p w:rsidR="003734EC" w:rsidRPr="003734EC" w:rsidRDefault="003734EC" w:rsidP="003734EC">
      <w:pPr>
        <w:tabs>
          <w:tab w:val="right" w:pos="7920"/>
        </w:tabs>
        <w:jc w:val="center"/>
        <w:rPr>
          <w:sz w:val="22"/>
          <w:szCs w:val="22"/>
        </w:rPr>
      </w:pPr>
      <w:r w:rsidRPr="003734EC">
        <w:rPr>
          <w:sz w:val="22"/>
          <w:szCs w:val="22"/>
        </w:rPr>
        <w:t>ALL QUESTIONS ARE COMPULSORY AND CARRY EQUAL MARKS</w:t>
      </w:r>
    </w:p>
    <w:p w:rsidR="003734EC" w:rsidRDefault="003734EC" w:rsidP="003734EC">
      <w:pPr>
        <w:tabs>
          <w:tab w:val="right" w:pos="7920"/>
        </w:tabs>
        <w:rPr>
          <w:sz w:val="22"/>
          <w:szCs w:val="22"/>
        </w:rPr>
      </w:pPr>
    </w:p>
    <w:p w:rsidR="003734EC" w:rsidRPr="003734EC" w:rsidRDefault="003734EC" w:rsidP="003734EC">
      <w:pPr>
        <w:tabs>
          <w:tab w:val="right" w:pos="7920"/>
        </w:tabs>
        <w:rPr>
          <w:b/>
          <w:i/>
          <w:sz w:val="22"/>
          <w:szCs w:val="22"/>
        </w:rPr>
      </w:pPr>
      <w:r w:rsidRPr="003734EC">
        <w:rPr>
          <w:b/>
          <w:i/>
          <w:sz w:val="22"/>
          <w:szCs w:val="22"/>
        </w:rPr>
        <w:t>Note:</w:t>
      </w: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 xml:space="preserve">Response to each question should not be less than 1200 words failing which marks will be deducted accordingly. </w:t>
      </w: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 xml:space="preserve">Please write in your own words after reading the study guides and the related material. Also avoid irrelevant information, reproduction from any text and render a critical analysis of the questions asked for. </w:t>
      </w: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 xml:space="preserve">Frequently visit www for latest developments and sources. Give source while quoting any material. Use APA style. Also develop reference list for each question separately. </w:t>
      </w: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No marks will be given for reproduction from the text or from elsewhere.</w:t>
      </w: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Please write your assignment in legible handwriting.</w:t>
      </w: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 xml:space="preserve">Please submit the assignment on or before the specified date. </w:t>
      </w:r>
    </w:p>
    <w:p w:rsidR="003734EC" w:rsidRPr="003734EC" w:rsidRDefault="003734EC" w:rsidP="003734EC">
      <w:pPr>
        <w:tabs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</w:p>
    <w:p w:rsidR="003734EC" w:rsidRPr="003734EC" w:rsidRDefault="003734EC" w:rsidP="003734EC">
      <w:pPr>
        <w:numPr>
          <w:ilvl w:val="0"/>
          <w:numId w:val="1"/>
        </w:numPr>
        <w:tabs>
          <w:tab w:val="clear" w:pos="900"/>
          <w:tab w:val="num" w:pos="540"/>
          <w:tab w:val="right" w:pos="7920"/>
        </w:tabs>
        <w:ind w:left="540" w:right="720" w:hanging="54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Late assignment will not be accepted in any case.</w:t>
      </w:r>
    </w:p>
    <w:p w:rsidR="003734EC" w:rsidRDefault="003734EC" w:rsidP="003734EC">
      <w:pPr>
        <w:tabs>
          <w:tab w:val="num" w:pos="900"/>
          <w:tab w:val="right" w:pos="7920"/>
        </w:tabs>
        <w:jc w:val="both"/>
        <w:rPr>
          <w:sz w:val="22"/>
          <w:szCs w:val="22"/>
        </w:rPr>
      </w:pPr>
    </w:p>
    <w:p w:rsidR="002A6128" w:rsidRDefault="002A6128" w:rsidP="003734EC">
      <w:pPr>
        <w:tabs>
          <w:tab w:val="num" w:pos="900"/>
          <w:tab w:val="right" w:pos="7920"/>
        </w:tabs>
        <w:jc w:val="both"/>
        <w:rPr>
          <w:sz w:val="22"/>
          <w:szCs w:val="22"/>
        </w:rPr>
      </w:pPr>
    </w:p>
    <w:p w:rsidR="002A6128" w:rsidRPr="003734EC" w:rsidRDefault="002A6128" w:rsidP="003734EC">
      <w:pPr>
        <w:tabs>
          <w:tab w:val="num" w:pos="900"/>
          <w:tab w:val="right" w:pos="7920"/>
        </w:tabs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720"/>
          <w:tab w:val="right" w:pos="7920"/>
        </w:tabs>
        <w:jc w:val="both"/>
        <w:rPr>
          <w:b/>
          <w:sz w:val="22"/>
          <w:szCs w:val="22"/>
        </w:rPr>
      </w:pPr>
      <w:r w:rsidRPr="003734EC">
        <w:rPr>
          <w:b/>
          <w:sz w:val="22"/>
          <w:szCs w:val="22"/>
        </w:rPr>
        <w:tab/>
      </w:r>
      <w:r w:rsidRPr="003734EC">
        <w:rPr>
          <w:b/>
          <w:sz w:val="22"/>
          <w:szCs w:val="22"/>
        </w:rPr>
        <w:tab/>
      </w:r>
    </w:p>
    <w:p w:rsidR="003734EC" w:rsidRPr="003734EC" w:rsidRDefault="003734EC" w:rsidP="003734EC">
      <w:pPr>
        <w:tabs>
          <w:tab w:val="left" w:pos="720"/>
          <w:tab w:val="right" w:pos="7920"/>
        </w:tabs>
        <w:jc w:val="center"/>
        <w:rPr>
          <w:b/>
          <w:szCs w:val="22"/>
        </w:rPr>
      </w:pPr>
      <w:r w:rsidRPr="003734EC">
        <w:rPr>
          <w:b/>
          <w:szCs w:val="22"/>
        </w:rPr>
        <w:lastRenderedPageBreak/>
        <w:t>Assignment No.1</w:t>
      </w:r>
    </w:p>
    <w:p w:rsidR="003734EC" w:rsidRDefault="003734EC" w:rsidP="003734EC">
      <w:pPr>
        <w:tabs>
          <w:tab w:val="left" w:pos="720"/>
          <w:tab w:val="right" w:pos="7920"/>
        </w:tabs>
        <w:jc w:val="center"/>
        <w:rPr>
          <w:b/>
          <w:szCs w:val="22"/>
        </w:rPr>
      </w:pPr>
      <w:r w:rsidRPr="003734EC">
        <w:rPr>
          <w:b/>
          <w:szCs w:val="22"/>
        </w:rPr>
        <w:t>(Unit No.1-4)</w:t>
      </w:r>
    </w:p>
    <w:p w:rsidR="00295B22" w:rsidRPr="003734EC" w:rsidRDefault="00295B22" w:rsidP="00295B22">
      <w:pPr>
        <w:tabs>
          <w:tab w:val="left" w:pos="720"/>
          <w:tab w:val="left" w:pos="900"/>
          <w:tab w:val="right" w:pos="7920"/>
        </w:tabs>
        <w:ind w:left="900" w:hanging="900"/>
        <w:jc w:val="right"/>
        <w:rPr>
          <w:b/>
          <w:sz w:val="22"/>
          <w:szCs w:val="22"/>
        </w:rPr>
      </w:pPr>
      <w:r w:rsidRPr="003734EC">
        <w:rPr>
          <w:b/>
          <w:sz w:val="22"/>
          <w:szCs w:val="22"/>
        </w:rPr>
        <w:t>Total Marks: 100</w:t>
      </w:r>
    </w:p>
    <w:p w:rsidR="00295B22" w:rsidRPr="003734EC" w:rsidRDefault="00295B22" w:rsidP="00295B22">
      <w:pPr>
        <w:tabs>
          <w:tab w:val="left" w:pos="720"/>
          <w:tab w:val="left" w:pos="900"/>
          <w:tab w:val="right" w:pos="7920"/>
        </w:tabs>
        <w:ind w:left="900" w:hanging="900"/>
        <w:jc w:val="right"/>
        <w:rPr>
          <w:b/>
          <w:sz w:val="22"/>
          <w:szCs w:val="22"/>
        </w:rPr>
      </w:pPr>
      <w:r w:rsidRPr="003734EC">
        <w:rPr>
          <w:b/>
          <w:sz w:val="22"/>
          <w:szCs w:val="22"/>
        </w:rPr>
        <w:tab/>
      </w:r>
      <w:r w:rsidRPr="003734EC">
        <w:rPr>
          <w:b/>
          <w:sz w:val="22"/>
          <w:szCs w:val="22"/>
        </w:rPr>
        <w:tab/>
      </w:r>
      <w:r w:rsidRPr="003734EC">
        <w:rPr>
          <w:b/>
          <w:sz w:val="22"/>
          <w:szCs w:val="22"/>
        </w:rPr>
        <w:tab/>
        <w:t xml:space="preserve"> Pass Marks: 40 </w:t>
      </w:r>
    </w:p>
    <w:p w:rsidR="003734EC" w:rsidRPr="003734EC" w:rsidRDefault="003734EC" w:rsidP="003734EC">
      <w:pPr>
        <w:tabs>
          <w:tab w:val="left" w:pos="720"/>
          <w:tab w:val="right" w:pos="7920"/>
        </w:tabs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Q.No.1</w:t>
      </w:r>
      <w:r w:rsidRPr="003734EC">
        <w:rPr>
          <w:sz w:val="22"/>
          <w:szCs w:val="22"/>
        </w:rPr>
        <w:tab/>
        <w:t>Discuss the concept and scope of educational technology with examples.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Q.No.2</w:t>
      </w:r>
      <w:r w:rsidRPr="003734EC">
        <w:rPr>
          <w:sz w:val="22"/>
          <w:szCs w:val="22"/>
        </w:rPr>
        <w:tab/>
        <w:t>Distinguish between salient feature</w:t>
      </w:r>
      <w:r w:rsidR="00295B22">
        <w:rPr>
          <w:sz w:val="22"/>
          <w:szCs w:val="22"/>
        </w:rPr>
        <w:t>s</w:t>
      </w:r>
      <w:r w:rsidRPr="003734EC">
        <w:rPr>
          <w:sz w:val="22"/>
          <w:szCs w:val="22"/>
        </w:rPr>
        <w:t xml:space="preserve"> of </w:t>
      </w:r>
      <w:proofErr w:type="spellStart"/>
      <w:r w:rsidRPr="003734EC">
        <w:rPr>
          <w:sz w:val="22"/>
          <w:szCs w:val="22"/>
        </w:rPr>
        <w:t>cognitivis</w:t>
      </w:r>
      <w:r w:rsidR="00295B22">
        <w:rPr>
          <w:sz w:val="22"/>
          <w:szCs w:val="22"/>
        </w:rPr>
        <w:t>m</w:t>
      </w:r>
      <w:proofErr w:type="spellEnd"/>
      <w:r w:rsidRPr="003734EC">
        <w:rPr>
          <w:sz w:val="22"/>
          <w:szCs w:val="22"/>
        </w:rPr>
        <w:t xml:space="preserve"> and behaviorism.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Q.No.3</w:t>
      </w:r>
      <w:r w:rsidRPr="003734EC">
        <w:rPr>
          <w:sz w:val="22"/>
          <w:szCs w:val="22"/>
        </w:rPr>
        <w:tab/>
        <w:t xml:space="preserve">Describe the advantages of writing </w:t>
      </w:r>
      <w:proofErr w:type="spellStart"/>
      <w:r w:rsidRPr="003734EC">
        <w:rPr>
          <w:sz w:val="22"/>
          <w:szCs w:val="22"/>
        </w:rPr>
        <w:t>behavioural</w:t>
      </w:r>
      <w:proofErr w:type="spellEnd"/>
      <w:r w:rsidRPr="003734EC">
        <w:rPr>
          <w:sz w:val="22"/>
          <w:szCs w:val="22"/>
        </w:rPr>
        <w:t xml:space="preserve"> objectives from the trainee and instructor</w:t>
      </w:r>
      <w:r w:rsidR="00295B22">
        <w:rPr>
          <w:sz w:val="22"/>
          <w:szCs w:val="22"/>
        </w:rPr>
        <w:t>’s</w:t>
      </w:r>
      <w:r w:rsidRPr="003734EC">
        <w:rPr>
          <w:sz w:val="22"/>
          <w:szCs w:val="22"/>
        </w:rPr>
        <w:t xml:space="preserve"> point of view.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Q.No.4</w:t>
      </w:r>
      <w:r w:rsidRPr="003734EC">
        <w:rPr>
          <w:sz w:val="22"/>
          <w:szCs w:val="22"/>
        </w:rPr>
        <w:tab/>
        <w:t>Explain the advantages and disadvantages of lecture method of teaching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Q.No.5</w:t>
      </w:r>
      <w:r w:rsidRPr="003734EC">
        <w:rPr>
          <w:sz w:val="22"/>
          <w:szCs w:val="22"/>
        </w:rPr>
        <w:tab/>
        <w:t>Distinguish the importance of educational radio and television.  Which medium is more effective in Pakistan and “Why?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center"/>
        <w:rPr>
          <w:b/>
          <w:szCs w:val="22"/>
        </w:rPr>
      </w:pPr>
      <w:r w:rsidRPr="003734EC">
        <w:rPr>
          <w:b/>
          <w:szCs w:val="22"/>
        </w:rPr>
        <w:t>Assignment No.2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center"/>
        <w:rPr>
          <w:b/>
          <w:szCs w:val="22"/>
        </w:rPr>
      </w:pPr>
      <w:r>
        <w:rPr>
          <w:b/>
          <w:szCs w:val="22"/>
        </w:rPr>
        <w:t>(</w:t>
      </w:r>
      <w:r w:rsidRPr="003734EC">
        <w:rPr>
          <w:b/>
          <w:szCs w:val="22"/>
        </w:rPr>
        <w:t>Unit 5 – 9</w:t>
      </w:r>
      <w:r>
        <w:rPr>
          <w:b/>
          <w:szCs w:val="22"/>
        </w:rPr>
        <w:t>)</w:t>
      </w:r>
    </w:p>
    <w:p w:rsidR="003734EC" w:rsidRPr="003734EC" w:rsidRDefault="003734EC" w:rsidP="003734EC">
      <w:pPr>
        <w:tabs>
          <w:tab w:val="left" w:pos="720"/>
          <w:tab w:val="left" w:pos="900"/>
          <w:tab w:val="right" w:pos="7920"/>
        </w:tabs>
        <w:ind w:left="900" w:hanging="900"/>
        <w:jc w:val="right"/>
        <w:rPr>
          <w:b/>
          <w:sz w:val="22"/>
          <w:szCs w:val="22"/>
        </w:rPr>
      </w:pPr>
      <w:r w:rsidRPr="003734EC">
        <w:rPr>
          <w:b/>
          <w:sz w:val="22"/>
          <w:szCs w:val="22"/>
        </w:rPr>
        <w:t>Total Marks: 100</w:t>
      </w:r>
    </w:p>
    <w:p w:rsidR="003734EC" w:rsidRPr="003734EC" w:rsidRDefault="003734EC" w:rsidP="003734EC">
      <w:pPr>
        <w:tabs>
          <w:tab w:val="left" w:pos="720"/>
          <w:tab w:val="left" w:pos="900"/>
          <w:tab w:val="right" w:pos="7920"/>
        </w:tabs>
        <w:ind w:left="900" w:hanging="900"/>
        <w:jc w:val="right"/>
        <w:rPr>
          <w:b/>
          <w:sz w:val="22"/>
          <w:szCs w:val="22"/>
        </w:rPr>
      </w:pPr>
      <w:r w:rsidRPr="003734EC">
        <w:rPr>
          <w:b/>
          <w:sz w:val="22"/>
          <w:szCs w:val="22"/>
        </w:rPr>
        <w:tab/>
      </w:r>
      <w:r w:rsidRPr="003734EC">
        <w:rPr>
          <w:b/>
          <w:sz w:val="22"/>
          <w:szCs w:val="22"/>
        </w:rPr>
        <w:tab/>
      </w:r>
      <w:r w:rsidRPr="003734EC">
        <w:rPr>
          <w:b/>
          <w:sz w:val="22"/>
          <w:szCs w:val="22"/>
        </w:rPr>
        <w:tab/>
        <w:t xml:space="preserve"> Pass Marks: 40 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center"/>
        <w:rPr>
          <w:b/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Q.No.1</w:t>
      </w:r>
      <w:r w:rsidRPr="003734EC">
        <w:rPr>
          <w:sz w:val="22"/>
          <w:szCs w:val="22"/>
        </w:rPr>
        <w:tab/>
        <w:t>Critically examine the elements of communication in education.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Q.No.2</w:t>
      </w:r>
      <w:r w:rsidRPr="003734EC">
        <w:rPr>
          <w:sz w:val="22"/>
          <w:szCs w:val="22"/>
        </w:rPr>
        <w:tab/>
        <w:t>Discuss the problems involved in communication process.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Q.No.3</w:t>
      </w:r>
      <w:r w:rsidRPr="003734EC">
        <w:rPr>
          <w:sz w:val="22"/>
          <w:szCs w:val="22"/>
        </w:rPr>
        <w:tab/>
      </w:r>
      <w:proofErr w:type="spellStart"/>
      <w:r w:rsidRPr="003734EC">
        <w:rPr>
          <w:sz w:val="22"/>
          <w:szCs w:val="22"/>
        </w:rPr>
        <w:t>Analyse</w:t>
      </w:r>
      <w:proofErr w:type="spellEnd"/>
      <w:r w:rsidRPr="003734EC">
        <w:rPr>
          <w:sz w:val="22"/>
          <w:szCs w:val="22"/>
        </w:rPr>
        <w:t xml:space="preserve"> the production process of instructional materials at AIOU.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Q.No.4</w:t>
      </w:r>
      <w:r w:rsidRPr="003734EC">
        <w:rPr>
          <w:sz w:val="22"/>
          <w:szCs w:val="22"/>
        </w:rPr>
        <w:tab/>
        <w:t>Critically examine the role of the teacher in using the audio-visual materials to make the teaching-learning process effective and efficient.</w:t>
      </w: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</w:p>
    <w:p w:rsidR="003734EC" w:rsidRPr="003734EC" w:rsidRDefault="003734EC" w:rsidP="003734EC">
      <w:pPr>
        <w:tabs>
          <w:tab w:val="left" w:pos="900"/>
          <w:tab w:val="right" w:pos="7920"/>
        </w:tabs>
        <w:ind w:left="900" w:hanging="900"/>
        <w:jc w:val="both"/>
        <w:rPr>
          <w:sz w:val="22"/>
          <w:szCs w:val="22"/>
        </w:rPr>
      </w:pPr>
      <w:r w:rsidRPr="003734EC">
        <w:rPr>
          <w:sz w:val="22"/>
          <w:szCs w:val="22"/>
        </w:rPr>
        <w:t>Q.No.5</w:t>
      </w:r>
      <w:r w:rsidRPr="003734EC">
        <w:rPr>
          <w:sz w:val="22"/>
          <w:szCs w:val="22"/>
        </w:rPr>
        <w:tab/>
        <w:t>Critically examine the uses and misuses of computers in education.</w:t>
      </w:r>
    </w:p>
    <w:p w:rsidR="007B4F8E" w:rsidRDefault="003734EC" w:rsidP="003734EC">
      <w:pPr>
        <w:tabs>
          <w:tab w:val="right" w:pos="7920"/>
        </w:tabs>
        <w:jc w:val="center"/>
      </w:pPr>
      <w:r>
        <w:t>[=====]</w:t>
      </w:r>
    </w:p>
    <w:sectPr w:rsidR="007B4F8E" w:rsidSect="003734EC">
      <w:pgSz w:w="12240" w:h="15840" w:code="1"/>
      <w:pgMar w:top="2160" w:right="2160" w:bottom="2160" w:left="2160" w:header="720" w:footer="20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F55A7"/>
    <w:multiLevelType w:val="hybridMultilevel"/>
    <w:tmpl w:val="6F28D288"/>
    <w:lvl w:ilvl="0" w:tplc="0EA6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4EC"/>
    <w:rsid w:val="00295B22"/>
    <w:rsid w:val="002A6128"/>
    <w:rsid w:val="003734EC"/>
    <w:rsid w:val="007B4F8E"/>
    <w:rsid w:val="00AE0231"/>
    <w:rsid w:val="00B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4EC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3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A6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61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3</cp:revision>
  <dcterms:created xsi:type="dcterms:W3CDTF">2011-02-08T04:30:00Z</dcterms:created>
  <dcterms:modified xsi:type="dcterms:W3CDTF">2011-02-21T05:10:00Z</dcterms:modified>
</cp:coreProperties>
</file>